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F5C3" w14:textId="77777777" w:rsidR="00EB4045" w:rsidRDefault="00712A7D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Лицензионный договор № ___</w:t>
      </w:r>
    </w:p>
    <w:p w14:paraId="32D02178" w14:textId="77777777" w:rsidR="00EB4045" w:rsidRDefault="00712A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права использования статьи в научном журнале на русском языке, учредителем (соучредителем) которого является </w:t>
      </w:r>
      <w:r>
        <w:rPr>
          <w:rFonts w:ascii="Times New Roman" w:hAnsi="Times New Roman" w:cs="Times New Roman"/>
          <w:b/>
          <w:sz w:val="28"/>
          <w:szCs w:val="28"/>
        </w:rPr>
        <w:br/>
        <w:t>Российская академия наук</w:t>
      </w:r>
    </w:p>
    <w:p w14:paraId="75A0B415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299260" w14:textId="77777777" w:rsidR="00EB4045" w:rsidRDefault="00712A7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"___"________ 20___ г.</w:t>
      </w:r>
    </w:p>
    <w:p w14:paraId="22E13362" w14:textId="77777777" w:rsidR="00EB4045" w:rsidRDefault="00EB40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7D0D85" w14:textId="77777777" w:rsidR="00EB4045" w:rsidRDefault="00EB40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7C75C4" w14:textId="77777777" w:rsidR="00EB4045" w:rsidRDefault="00712A7D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__________, </w:t>
      </w:r>
    </w:p>
    <w:p w14:paraId="0DBEC0DD" w14:textId="77777777" w:rsidR="00EB4045" w:rsidRDefault="00712A7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highlight w:val="yellow"/>
        </w:rPr>
        <w:t>ФИО всех авторов в нужном порядке полностью</w:t>
      </w:r>
      <w:r>
        <w:rPr>
          <w:rFonts w:ascii="Times New Roman" w:hAnsi="Times New Roman" w:cs="Times New Roman"/>
          <w:i/>
        </w:rPr>
        <w:t>)</w:t>
      </w:r>
    </w:p>
    <w:p w14:paraId="69F99DE6" w14:textId="77777777" w:rsidR="00EB4045" w:rsidRDefault="00712A7D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», с одной стороны и федеральное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«Российская академия наук» в лице академика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Магазаника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Гиршевича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главного редактора Росс</w:t>
      </w:r>
      <w:r>
        <w:rPr>
          <w:rFonts w:ascii="Times New Roman" w:hAnsi="Times New Roman" w:cs="Times New Roman"/>
          <w:sz w:val="28"/>
          <w:szCs w:val="28"/>
        </w:rPr>
        <w:t>ийского физиологического журнала им. И. М. Сеченова, действующего на основании доверенности №2-10001-1615-672 от 5.06.2018 г., именуемый в дальнейшем «</w:t>
      </w:r>
      <w:r>
        <w:rPr>
          <w:rFonts w:ascii="Times New Roman" w:hAnsi="Times New Roman" w:cs="Times New Roman"/>
          <w:b/>
          <w:sz w:val="28"/>
          <w:szCs w:val="28"/>
        </w:rPr>
        <w:t>Лицензиат</w:t>
      </w:r>
      <w:r>
        <w:rPr>
          <w:rFonts w:ascii="Times New Roman" w:hAnsi="Times New Roman" w:cs="Times New Roman"/>
          <w:sz w:val="28"/>
          <w:szCs w:val="28"/>
        </w:rPr>
        <w:t>», с другой стороны, вместе именуемые в дальнейшем также Стороны, заключили настоящий Договор (д</w:t>
      </w:r>
      <w:r>
        <w:rPr>
          <w:rFonts w:ascii="Times New Roman" w:hAnsi="Times New Roman" w:cs="Times New Roman"/>
          <w:sz w:val="28"/>
          <w:szCs w:val="28"/>
        </w:rPr>
        <w:t>алее – Договор) о нижеследующем:</w:t>
      </w:r>
    </w:p>
    <w:p w14:paraId="282B6290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70F845" w14:textId="77777777" w:rsidR="00EB4045" w:rsidRDefault="00712A7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3FF12D42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620DAD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1.1. Автор предоставляет Лицензиату в предусмотренных настоящим Договором пределах право использования своей ранее не обнародованной научной статьи на русском языке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наименование научной статьи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» (дал</w:t>
      </w:r>
      <w:r>
        <w:rPr>
          <w:rFonts w:ascii="Times New Roman" w:hAnsi="Times New Roman" w:cs="Times New Roman"/>
          <w:sz w:val="28"/>
          <w:szCs w:val="28"/>
        </w:rPr>
        <w:t>ее – «</w:t>
      </w:r>
      <w:r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»), в научном журнале «Российский физиологический журнал им. И. М. Сеченова» (далее – «</w:t>
      </w:r>
      <w:r>
        <w:rPr>
          <w:rFonts w:ascii="Times New Roman" w:hAnsi="Times New Roman" w:cs="Times New Roman"/>
          <w:b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26B37161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</w:t>
      </w:r>
      <w:r>
        <w:rPr>
          <w:rFonts w:ascii="Times New Roman" w:hAnsi="Times New Roman" w:cs="Times New Roman"/>
          <w:sz w:val="28"/>
          <w:szCs w:val="28"/>
        </w:rPr>
        <w:t>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</w:t>
      </w:r>
      <w:r>
        <w:rPr>
          <w:rFonts w:ascii="Times New Roman" w:hAnsi="Times New Roman" w:cs="Times New Roman"/>
          <w:sz w:val="28"/>
          <w:szCs w:val="28"/>
        </w:rPr>
        <w:t>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14:paraId="4D114D4F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1.3. Лицензиат может использовать Статью тол</w:t>
      </w:r>
      <w:r>
        <w:rPr>
          <w:rFonts w:ascii="Times New Roman" w:hAnsi="Times New Roman" w:cs="Times New Roman"/>
          <w:sz w:val="28"/>
          <w:szCs w:val="28"/>
        </w:rPr>
        <w:t>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14:paraId="2BCFBCF2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1.4 Автор предоставляет Лицензиату исключительную лицензию на использование Ст</w:t>
      </w:r>
      <w:r>
        <w:rPr>
          <w:rFonts w:ascii="Times New Roman" w:hAnsi="Times New Roman" w:cs="Times New Roman"/>
          <w:sz w:val="28"/>
          <w:szCs w:val="28"/>
        </w:rPr>
        <w:t>атьи следующими способами:</w:t>
      </w:r>
    </w:p>
    <w:p w14:paraId="5B90634F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</w:t>
      </w:r>
      <w:r>
        <w:rPr>
          <w:rFonts w:ascii="Times New Roman" w:hAnsi="Times New Roman" w:cs="Times New Roman"/>
          <w:sz w:val="28"/>
          <w:szCs w:val="28"/>
        </w:rPr>
        <w:lastRenderedPageBreak/>
        <w:t>усмотрению Лицензиат</w:t>
      </w:r>
      <w:r>
        <w:rPr>
          <w:rFonts w:ascii="Times New Roman" w:hAnsi="Times New Roman" w:cs="Times New Roman"/>
          <w:sz w:val="28"/>
          <w:szCs w:val="28"/>
        </w:rPr>
        <w:t>а (право на воспроизведение);</w:t>
      </w:r>
    </w:p>
    <w:p w14:paraId="4D3EADE8" w14:textId="77777777" w:rsidR="00EB4045" w:rsidRDefault="00712A7D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распространение экземпляров Статьи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иное отчуждение ее оригинала или экземпляров, </w:t>
      </w:r>
      <w:r>
        <w:rPr>
          <w:rFonts w:ascii="Times New Roman" w:hAnsi="Times New Roman"/>
          <w:sz w:val="28"/>
          <w:szCs w:val="28"/>
        </w:rPr>
        <w:t xml:space="preserve">в том числе на бумажном и/или электронном носителе в виде отдельного произведения и/или в составе Журнала, и/или базах данных </w:t>
      </w:r>
      <w:r>
        <w:rPr>
          <w:rFonts w:ascii="Times New Roman" w:hAnsi="Times New Roman"/>
          <w:sz w:val="28"/>
          <w:szCs w:val="28"/>
        </w:rPr>
        <w:t>Лицензиата и/или иных лиц, по усмотрению Лицензиата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(право на распространение);</w:t>
      </w:r>
    </w:p>
    <w:p w14:paraId="78A27FCF" w14:textId="77777777" w:rsidR="00EB4045" w:rsidRDefault="00712A7D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</w:t>
      </w:r>
      <w:r>
        <w:rPr>
          <w:rFonts w:ascii="Times New Roman" w:hAnsi="Times New Roman"/>
          <w:sz w:val="28"/>
          <w:szCs w:val="28"/>
        </w:rPr>
        <w:t xml:space="preserve"> до всеобщего сведения).</w:t>
      </w:r>
    </w:p>
    <w:p w14:paraId="0D0E22EF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разрешает использование Статьи Лицензиатом на территории всего мира.</w:t>
      </w:r>
    </w:p>
    <w:p w14:paraId="725EF2AD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передает право по настоящему договору безвозмездно.</w:t>
      </w:r>
    </w:p>
    <w:p w14:paraId="3F90DE78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Автор дает предварительное согласие Лицензиату на заключение Лицензиатом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договоров</w:t>
      </w:r>
      <w:r>
        <w:rPr>
          <w:rFonts w:ascii="Times New Roman" w:hAnsi="Times New Roman" w:cs="Times New Roman"/>
          <w:sz w:val="28"/>
          <w:szCs w:val="28"/>
        </w:rPr>
        <w:t>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</w:t>
      </w:r>
      <w:r>
        <w:rPr>
          <w:rFonts w:ascii="Times New Roman" w:hAnsi="Times New Roman" w:cs="Times New Roman"/>
          <w:sz w:val="28"/>
          <w:szCs w:val="28"/>
        </w:rPr>
        <w:t xml:space="preserve">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материала. Ответственность перед Автором за действия сублицензиата несет Лицензиат. </w:t>
      </w:r>
    </w:p>
    <w:p w14:paraId="33B372BE" w14:textId="77777777" w:rsidR="00EB4045" w:rsidRDefault="00712A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1.5. Д</w:t>
      </w:r>
      <w:r>
        <w:rPr>
          <w:rFonts w:ascii="Times New Roman" w:hAnsi="Times New Roman"/>
          <w:sz w:val="28"/>
          <w:szCs w:val="28"/>
        </w:rPr>
        <w:t xml:space="preserve">оговор действует в течение </w:t>
      </w:r>
      <w:r>
        <w:rPr>
          <w:rFonts w:ascii="Times New Roman" w:hAnsi="Times New Roman"/>
          <w:sz w:val="28"/>
          <w:szCs w:val="28"/>
          <w:lang w:eastAsia="ru-RU"/>
        </w:rPr>
        <w:t>всего срока действия исключительного права.</w:t>
      </w:r>
    </w:p>
    <w:p w14:paraId="0645B200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14:paraId="3ACA6EB6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060540" w14:textId="77777777" w:rsidR="00EB4045" w:rsidRDefault="00712A7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14:paraId="19042685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466D9F" w14:textId="77777777" w:rsidR="00EB4045" w:rsidRDefault="00712A7D">
      <w:pPr>
        <w:pStyle w:val="ConsPlusNormal"/>
        <w:ind w:firstLine="540"/>
        <w:jc w:val="both"/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2.1. Лицензиат обязуется:</w:t>
      </w:r>
    </w:p>
    <w:p w14:paraId="5BE84B2C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</w:t>
      </w:r>
      <w:r>
        <w:rPr>
          <w:rFonts w:ascii="Times New Roman" w:hAnsi="Times New Roman" w:cs="Times New Roman"/>
          <w:sz w:val="28"/>
          <w:szCs w:val="28"/>
        </w:rPr>
        <w:t>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</w:t>
      </w:r>
      <w:r>
        <w:rPr>
          <w:rFonts w:ascii="Times New Roman" w:hAnsi="Times New Roman" w:cs="Times New Roman"/>
          <w:sz w:val="28"/>
          <w:szCs w:val="28"/>
        </w:rPr>
        <w:t>сть Журнала указывается в выходных данных издания каждого номера Журнала;</w:t>
      </w:r>
    </w:p>
    <w:p w14:paraId="7998ABBA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</w:t>
      </w:r>
      <w:r>
        <w:rPr>
          <w:rFonts w:ascii="Times New Roman" w:hAnsi="Times New Roman" w:cs="Times New Roman"/>
          <w:sz w:val="28"/>
          <w:szCs w:val="28"/>
        </w:rPr>
        <w:t>сия Автора иллюстрациями, предисловиями, послесловиями, комментариями и какими бы то ни было пояснениями;</w:t>
      </w:r>
    </w:p>
    <w:p w14:paraId="7100E91E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обеспечить отправку бесплатно на электронную почту Автора электронный экземпляр Статьи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при условии указания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Автором адреса электронно</w:t>
      </w:r>
      <w:r>
        <w:rPr>
          <w:rFonts w:ascii="Times New Roman" w:hAnsi="Times New Roman" w:cs="Times New Roman"/>
          <w:sz w:val="28"/>
          <w:szCs w:val="28"/>
        </w:rPr>
        <w:t>й почты в настоящем Договоре;</w:t>
      </w:r>
    </w:p>
    <w:p w14:paraId="4AFC0920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</w:t>
      </w:r>
      <w:r>
        <w:rPr>
          <w:rFonts w:ascii="Times New Roman" w:hAnsi="Times New Roman" w:cs="Times New Roman"/>
          <w:sz w:val="28"/>
          <w:szCs w:val="28"/>
        </w:rPr>
        <w:t xml:space="preserve"> на его включение в Статью, изготовление электронного оригинал-макета, печать Статьи. </w:t>
      </w:r>
      <w:bookmarkStart w:id="1" w:name="P48"/>
      <w:bookmarkEnd w:id="1"/>
    </w:p>
    <w:p w14:paraId="41F6F9C0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2.2. Автор обязуется:</w:t>
      </w:r>
    </w:p>
    <w:p w14:paraId="3AD80E85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</w:t>
      </w:r>
      <w:r>
        <w:rPr>
          <w:rFonts w:ascii="Times New Roman" w:hAnsi="Times New Roman" w:cs="Times New Roman"/>
          <w:sz w:val="28"/>
          <w:szCs w:val="28"/>
        </w:rPr>
        <w:t>ния Договора;</w:t>
      </w:r>
    </w:p>
    <w:p w14:paraId="0DB1E102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 процессе подготовки Статьи к опубликованию вносить в текст Статьи исправление орфографических, синтаксических, стилистических, редакционных и фактологических ошибок, указанных редактором и корректором Лицензиата, указанные рецензентами и </w:t>
      </w:r>
      <w:r>
        <w:rPr>
          <w:rFonts w:ascii="Times New Roman" w:hAnsi="Times New Roman" w:cs="Times New Roman"/>
          <w:sz w:val="28"/>
          <w:szCs w:val="28"/>
        </w:rPr>
        <w:t>принятые редколлегией Журнала. Автор вправе не учитывать замечания, искажающие смысл Статьи и общий замысел Автора;</w:t>
      </w:r>
    </w:p>
    <w:p w14:paraId="7C11B149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читать корректуру Статьи в сроки, установленные в соответствии с периодичностью выхода Журнала. Периодичность Журнала указывается в выходн</w:t>
      </w:r>
      <w:r>
        <w:rPr>
          <w:rFonts w:ascii="Times New Roman" w:hAnsi="Times New Roman" w:cs="Times New Roman"/>
          <w:sz w:val="28"/>
          <w:szCs w:val="28"/>
        </w:rPr>
        <w:t>ых данных издания каждого номера Журнала;</w:t>
      </w:r>
    </w:p>
    <w:p w14:paraId="4DCB3A20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в корректуру Статьи изменения, связанные с необходимостью исправления допущенных в оригинале Статьи ошибок и/или внесения фактологических и конъюнктурных правок.</w:t>
      </w:r>
    </w:p>
    <w:p w14:paraId="0881BA2A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2.3 Автор имеет право до фактического обна</w:t>
      </w:r>
      <w:r>
        <w:rPr>
          <w:rFonts w:ascii="Times New Roman" w:hAnsi="Times New Roman" w:cs="Times New Roman"/>
          <w:sz w:val="28"/>
          <w:szCs w:val="28"/>
        </w:rPr>
        <w:t>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14:paraId="73CF9D3E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D0585E" w14:textId="77777777" w:rsidR="00EB4045" w:rsidRDefault="00712A7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ГАРАНТИИ СТОРОН</w:t>
      </w:r>
    </w:p>
    <w:p w14:paraId="19DB104D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0D2115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Автор гарантирует, что:</w:t>
      </w:r>
    </w:p>
    <w:p w14:paraId="06BAE492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он является законным правообладателем Статьи;</w:t>
      </w:r>
    </w:p>
    <w:p w14:paraId="4ADF6285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на моме</w:t>
      </w:r>
      <w:r>
        <w:rPr>
          <w:rFonts w:ascii="Times New Roman" w:hAnsi="Times New Roman" w:cs="Times New Roman"/>
          <w:sz w:val="28"/>
          <w:szCs w:val="28"/>
        </w:rPr>
        <w:t>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14:paraId="76D36BF8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момент заключения Договора исключительное право на Статью</w:t>
      </w:r>
      <w:r>
        <w:rPr>
          <w:rFonts w:ascii="Times New Roman" w:hAnsi="Times New Roman" w:cs="Times New Roman"/>
          <w:sz w:val="28"/>
          <w:szCs w:val="28"/>
        </w:rPr>
        <w:t xml:space="preserve"> не заложено, не предоставлено по лицензионным договорам иным лицам;</w:t>
      </w:r>
    </w:p>
    <w:p w14:paraId="27E1F943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момент заключения Договора права Автора на Статью не оспорены.</w:t>
      </w:r>
    </w:p>
    <w:p w14:paraId="23245609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3.2. Лицензиат гарантирует соблюдение законных интересов и личных неимущественных прав Автора.</w:t>
      </w:r>
    </w:p>
    <w:p w14:paraId="440550D1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"/>
      <w:bookmarkEnd w:id="2"/>
      <w:r>
        <w:rPr>
          <w:rFonts w:ascii="Times New Roman" w:hAnsi="Times New Roman" w:cs="Times New Roman"/>
          <w:sz w:val="28"/>
          <w:szCs w:val="28"/>
        </w:rPr>
        <w:t xml:space="preserve">3.3. Автор гарантирует, </w:t>
      </w:r>
      <w:r>
        <w:rPr>
          <w:rFonts w:ascii="Times New Roman" w:hAnsi="Times New Roman" w:cs="Times New Roman"/>
          <w:sz w:val="28"/>
          <w:szCs w:val="28"/>
        </w:rPr>
        <w:t>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</w:t>
      </w:r>
      <w:r>
        <w:rPr>
          <w:rFonts w:ascii="Times New Roman" w:hAnsi="Times New Roman" w:cs="Times New Roman"/>
          <w:sz w:val="28"/>
          <w:szCs w:val="28"/>
        </w:rPr>
        <w:t>ючая коммерческую или государственную тайну.</w:t>
      </w:r>
    </w:p>
    <w:p w14:paraId="1AFA2896" w14:textId="77777777" w:rsidR="00EB4045" w:rsidRDefault="00712A7D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14:paraId="09F3C0FC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3F49C1" w14:textId="77777777" w:rsidR="00EB4045" w:rsidRDefault="00712A7D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УСЛОВИЕ ЗАКЛЮЧЕНИЯ ДОГОВОРА</w:t>
      </w:r>
    </w:p>
    <w:p w14:paraId="01FD5286" w14:textId="77777777" w:rsidR="00EB4045" w:rsidRDefault="00EB4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39740" w14:textId="77777777" w:rsidR="00EB4045" w:rsidRDefault="00712A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</w:t>
      </w:r>
      <w:r>
        <w:rPr>
          <w:rFonts w:ascii="Times New Roman" w:hAnsi="Times New Roman" w:cs="Times New Roman"/>
          <w:sz w:val="28"/>
          <w:szCs w:val="28"/>
        </w:rPr>
        <w:t xml:space="preserve">оящему Договору в целом. </w:t>
      </w:r>
    </w:p>
    <w:p w14:paraId="17DE516A" w14:textId="77777777" w:rsidR="00EB4045" w:rsidRDefault="00712A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14:paraId="46E60DEC" w14:textId="77777777" w:rsidR="00EB4045" w:rsidRDefault="00712A7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Лицензиат обязан не раскрывать третьим лицам и не распр</w:t>
      </w:r>
      <w:r>
        <w:rPr>
          <w:rFonts w:ascii="Times New Roman" w:hAnsi="Times New Roman" w:cs="Times New Roman"/>
          <w:sz w:val="28"/>
          <w:szCs w:val="28"/>
        </w:rPr>
        <w:t xml:space="preserve">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14:paraId="02B0FC57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CD54C5" w14:textId="77777777" w:rsidR="00EB4045" w:rsidRDefault="00712A7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14:paraId="1239E822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8B0D4F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 Федерации.</w:t>
      </w:r>
    </w:p>
    <w:p w14:paraId="3B8A68F0" w14:textId="77777777" w:rsidR="00EB4045" w:rsidRDefault="00712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14:paraId="47E8A5D7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2EFD1A" w14:textId="77777777" w:rsidR="00EB4045" w:rsidRDefault="00712A7D">
      <w:pPr>
        <w:pStyle w:val="ConsPlusNormal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6. ДОСРОЧНОЕ ПРЕКРАЩЕНИЕ ДОГОВОРА</w:t>
      </w:r>
    </w:p>
    <w:p w14:paraId="7CB099AC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04436A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6.1. Договор прекращается досрочно в случае:</w:t>
      </w:r>
    </w:p>
    <w:p w14:paraId="249AEA96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6.1.1</w:t>
      </w:r>
      <w:r>
        <w:rPr>
          <w:rFonts w:ascii="Times New Roman" w:hAnsi="Times New Roman" w:cs="Times New Roman"/>
          <w:sz w:val="28"/>
          <w:szCs w:val="28"/>
        </w:rPr>
        <w:t xml:space="preserve"> Принятия Автором решения об отзыве Статьи в силу п. 2.3 Договора.</w:t>
      </w:r>
    </w:p>
    <w:p w14:paraId="6626555B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14:paraId="67A56E3B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82B608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8E40A0" w14:textId="77777777" w:rsidR="00EB4045" w:rsidRDefault="00712A7D">
      <w:pPr>
        <w:pStyle w:val="ConsPlusNormal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14:paraId="09520D4D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D4E7EA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7.1. За неи</w:t>
      </w:r>
      <w:r>
        <w:rPr>
          <w:rFonts w:ascii="Times New Roman" w:hAnsi="Times New Roman" w:cs="Times New Roman"/>
          <w:sz w:val="28"/>
          <w:szCs w:val="28"/>
        </w:rPr>
        <w:t>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1D1C48A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7.2. Все изменения и дополнения к Договору оформляются письменно и подписываются Сторона</w:t>
      </w:r>
      <w:r>
        <w:rPr>
          <w:rFonts w:ascii="Times New Roman" w:hAnsi="Times New Roman" w:cs="Times New Roman"/>
          <w:sz w:val="28"/>
          <w:szCs w:val="28"/>
        </w:rPr>
        <w:t xml:space="preserve">ми. Надлежаще оформленные дополнения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 являются неотъемлемой частью Договора.</w:t>
      </w:r>
    </w:p>
    <w:p w14:paraId="076DB562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6D41C83" w14:textId="77777777" w:rsidR="00EB4045" w:rsidRDefault="00712A7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7.4. Договор составлен в д</w:t>
      </w:r>
      <w:r>
        <w:rPr>
          <w:rFonts w:ascii="Times New Roman" w:hAnsi="Times New Roman" w:cs="Times New Roman"/>
          <w:sz w:val="28"/>
          <w:szCs w:val="28"/>
        </w:rPr>
        <w:t>вух экземплярах, имеющих равную юридическую силу, по одному для каждой из Сторон.</w:t>
      </w:r>
    </w:p>
    <w:p w14:paraId="625691FF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2BDD9F" w14:textId="77777777" w:rsidR="00EB4045" w:rsidRDefault="00712A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14:paraId="63E1EB82" w14:textId="77777777" w:rsidR="00EB4045" w:rsidRDefault="00EB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B4045" w14:paraId="630EFEAC" w14:textId="77777777">
        <w:tc>
          <w:tcPr>
            <w:tcW w:w="4785" w:type="dxa"/>
            <w:shd w:val="clear" w:color="auto" w:fill="auto"/>
          </w:tcPr>
          <w:p w14:paraId="6D14D6C1" w14:textId="77777777" w:rsidR="00EB4045" w:rsidRDefault="00712A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</w:t>
            </w:r>
          </w:p>
        </w:tc>
        <w:tc>
          <w:tcPr>
            <w:tcW w:w="4785" w:type="dxa"/>
            <w:shd w:val="clear" w:color="auto" w:fill="auto"/>
          </w:tcPr>
          <w:p w14:paraId="537FA5F8" w14:textId="77777777" w:rsidR="00EB4045" w:rsidRDefault="00712A7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Лицензиат:</w:t>
            </w:r>
          </w:p>
        </w:tc>
      </w:tr>
      <w:tr w:rsidR="00EB4045" w14:paraId="5F23CCC9" w14:textId="77777777">
        <w:tc>
          <w:tcPr>
            <w:tcW w:w="4785" w:type="dxa"/>
            <w:shd w:val="clear" w:color="auto" w:fill="auto"/>
          </w:tcPr>
          <w:p w14:paraId="514CF5AF" w14:textId="77777777" w:rsidR="00EB4045" w:rsidRDefault="00712A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A6D6EB5" wp14:editId="233CBBAB">
                  <wp:simplePos x="0" y="0"/>
                  <wp:positionH relativeFrom="column">
                    <wp:posOffset>3027680</wp:posOffset>
                  </wp:positionH>
                  <wp:positionV relativeFrom="paragraph">
                    <wp:posOffset>479425</wp:posOffset>
                  </wp:positionV>
                  <wp:extent cx="1598295" cy="694690"/>
                  <wp:effectExtent l="0" t="0" r="0" b="0"/>
                  <wp:wrapNone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69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ФИО, паспортные данные, адрес электронной почты</w:t>
            </w:r>
          </w:p>
        </w:tc>
        <w:tc>
          <w:tcPr>
            <w:tcW w:w="4785" w:type="dxa"/>
            <w:shd w:val="clear" w:color="auto" w:fill="auto"/>
          </w:tcPr>
          <w:p w14:paraId="107A1551" w14:textId="77777777" w:rsidR="00EB4045" w:rsidRDefault="00712A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Российского физиологического журнала им. И. М. Сеченова» </w:t>
            </w:r>
          </w:p>
          <w:p w14:paraId="369076A1" w14:textId="77777777" w:rsidR="00EB4045" w:rsidRDefault="00EB40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045" w14:paraId="7435D616" w14:textId="77777777">
        <w:tc>
          <w:tcPr>
            <w:tcW w:w="4785" w:type="dxa"/>
            <w:shd w:val="clear" w:color="auto" w:fill="auto"/>
          </w:tcPr>
          <w:p w14:paraId="7B74341A" w14:textId="77777777" w:rsidR="00EB4045" w:rsidRDefault="00712A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/                         /</w:t>
            </w:r>
          </w:p>
        </w:tc>
        <w:tc>
          <w:tcPr>
            <w:tcW w:w="4785" w:type="dxa"/>
            <w:shd w:val="clear" w:color="auto" w:fill="auto"/>
          </w:tcPr>
          <w:p w14:paraId="08CDAABA" w14:textId="77777777" w:rsidR="00EB4045" w:rsidRDefault="00712A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Магазаник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14:paraId="551B6288" w14:textId="77777777" w:rsidR="00C77134" w:rsidRDefault="00C77134" w:rsidP="00C77134">
            <w:pPr>
              <w:spacing w:after="0" w:line="288" w:lineRule="auto"/>
            </w:pPr>
            <w:r>
              <w:rPr>
                <w:rFonts w:ascii="Times New Roman" w:hAnsi="Times New Roman"/>
                <w:sz w:val="24"/>
                <w:szCs w:val="24"/>
              </w:rPr>
              <w:t>194223, Россия, г. Санкт-Петербург, проспект Тореза, д. 44, ИЭФБ РАН</w:t>
            </w:r>
          </w:p>
          <w:p w14:paraId="33FFB7AA" w14:textId="0CD60014" w:rsidR="00C77134" w:rsidRDefault="00C77134">
            <w:pPr>
              <w:pStyle w:val="ConsPlusNormal"/>
              <w:jc w:val="both"/>
            </w:pPr>
          </w:p>
        </w:tc>
      </w:tr>
      <w:tr w:rsidR="00EB4045" w14:paraId="6291E09B" w14:textId="77777777">
        <w:tc>
          <w:tcPr>
            <w:tcW w:w="4785" w:type="dxa"/>
            <w:shd w:val="clear" w:color="auto" w:fill="auto"/>
          </w:tcPr>
          <w:p w14:paraId="50630852" w14:textId="77777777" w:rsidR="00EB4045" w:rsidRDefault="00EB404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02431539" w14:textId="77777777" w:rsidR="00EB4045" w:rsidRDefault="00EB404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627D4B" w14:textId="77777777" w:rsidR="00EB4045" w:rsidRDefault="00EB4045">
      <w:pPr>
        <w:pStyle w:val="ConsPlusNormal"/>
        <w:ind w:firstLine="540"/>
        <w:jc w:val="both"/>
      </w:pPr>
    </w:p>
    <w:sectPr w:rsidR="00EB4045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1292" w14:textId="77777777" w:rsidR="00712A7D" w:rsidRDefault="00712A7D">
      <w:pPr>
        <w:spacing w:after="0" w:line="240" w:lineRule="auto"/>
      </w:pPr>
      <w:r>
        <w:separator/>
      </w:r>
    </w:p>
  </w:endnote>
  <w:endnote w:type="continuationSeparator" w:id="0">
    <w:p w14:paraId="081D5976" w14:textId="77777777" w:rsidR="00712A7D" w:rsidRDefault="0071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5CB6" w14:textId="77777777" w:rsidR="00EB4045" w:rsidRDefault="00712A7D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0AF2" w14:textId="77777777" w:rsidR="00712A7D" w:rsidRDefault="00712A7D">
      <w:pPr>
        <w:spacing w:after="0" w:line="240" w:lineRule="auto"/>
      </w:pPr>
      <w:r>
        <w:separator/>
      </w:r>
    </w:p>
  </w:footnote>
  <w:footnote w:type="continuationSeparator" w:id="0">
    <w:p w14:paraId="4CC300A8" w14:textId="77777777" w:rsidR="00712A7D" w:rsidRDefault="00712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045"/>
    <w:rsid w:val="00712A7D"/>
    <w:rsid w:val="00C77134"/>
    <w:rsid w:val="00E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6088"/>
  <w15:docId w15:val="{898F092B-37F9-443F-83E5-5EE0630F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NSimSun" w:hAnsi="Arial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4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1">
    <w:name w:val="Знак примечания1"/>
    <w:qFormat/>
    <w:rPr>
      <w:sz w:val="16"/>
      <w:szCs w:val="16"/>
    </w:rPr>
  </w:style>
  <w:style w:type="character" w:customStyle="1" w:styleId="a3">
    <w:name w:val="Текст сноски Знак"/>
    <w:qFormat/>
    <w:rPr>
      <w:rFonts w:eastAsia="Arial Unicode MS" w:cs=";Times New Roman"/>
      <w:kern w:val="2"/>
    </w:rPr>
  </w:style>
  <w:style w:type="character" w:customStyle="1" w:styleId="a4">
    <w:name w:val="Символ сноски"/>
    <w:qFormat/>
    <w:rPr>
      <w:vertAlign w:val="superscript"/>
    </w:rPr>
  </w:style>
  <w:style w:type="character" w:customStyle="1" w:styleId="a5">
    <w:name w:val="Верхний колонтитул Знак"/>
    <w:qFormat/>
    <w:rPr>
      <w:sz w:val="22"/>
      <w:szCs w:val="22"/>
    </w:rPr>
  </w:style>
  <w:style w:type="character" w:customStyle="1" w:styleId="a6">
    <w:name w:val="Нижний колонтитул Знак"/>
    <w:qFormat/>
    <w:rPr>
      <w:sz w:val="22"/>
      <w:szCs w:val="22"/>
    </w:rPr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</w:style>
  <w:style w:type="character" w:customStyle="1" w:styleId="aa">
    <w:name w:val="Тема примечания Знак"/>
    <w:qFormat/>
    <w:rPr>
      <w:b/>
      <w:bCs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Times New Roman" w:eastAsia="Microsoft YaHei" w:hAnsi="Times New Roman" w:cs="Mangal"/>
      <w:sz w:val="32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Arial" w:hAnsi="Arial"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Arial" w:hAnsi="Arial" w:cs="Mangal"/>
    </w:rPr>
  </w:style>
  <w:style w:type="paragraph" w:styleId="ae">
    <w:name w:val="Title"/>
    <w:basedOn w:val="a"/>
    <w:next w:val="ab"/>
    <w:uiPriority w:val="10"/>
    <w:qFormat/>
    <w:pPr>
      <w:keepNext/>
      <w:spacing w:before="240" w:after="120"/>
    </w:pPr>
    <w:rPr>
      <w:rFonts w:ascii="Times New Roman" w:eastAsia="Microsoft YaHei" w:hAnsi="Times New Roman" w:cs="Mangal"/>
      <w:sz w:val="32"/>
      <w:szCs w:val="28"/>
    </w:rPr>
  </w:style>
  <w:style w:type="paragraph" w:styleId="af">
    <w:name w:val="index heading"/>
    <w:basedOn w:val="a"/>
    <w:qFormat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styleId="af0">
    <w:name w:val="footnote text"/>
    <w:basedOn w:val="a"/>
    <w:pPr>
      <w:suppressAutoHyphens/>
      <w:spacing w:after="200" w:line="276" w:lineRule="auto"/>
    </w:pPr>
    <w:rPr>
      <w:rFonts w:eastAsia="Arial Unicode MS" w:cs=";Times New Roman"/>
      <w:kern w:val="2"/>
      <w:sz w:val="20"/>
      <w:szCs w:val="20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annotation text"/>
    <w:basedOn w:val="a"/>
    <w:qFormat/>
    <w:rPr>
      <w:sz w:val="20"/>
      <w:szCs w:val="20"/>
    </w:rPr>
  </w:style>
  <w:style w:type="paragraph" w:styleId="af5">
    <w:name w:val="annotation subject"/>
    <w:basedOn w:val="af4"/>
    <w:next w:val="af4"/>
    <w:qFormat/>
    <w:rPr>
      <w:b/>
      <w:bCs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Михаил Константинович</dc:creator>
  <dc:description/>
  <cp:lastModifiedBy>olkakru@gmail.com</cp:lastModifiedBy>
  <cp:revision>8</cp:revision>
  <cp:lastPrinted>2018-03-20T16:10:00Z</cp:lastPrinted>
  <dcterms:created xsi:type="dcterms:W3CDTF">2018-11-21T17:14:00Z</dcterms:created>
  <dcterms:modified xsi:type="dcterms:W3CDTF">2023-04-27T08:35:00Z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